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BB" w:rsidRDefault="008061BB" w:rsidP="008061BB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8061BB" w:rsidTr="00C5733B">
        <w:tc>
          <w:tcPr>
            <w:tcW w:w="4786" w:type="dxa"/>
            <w:hideMark/>
          </w:tcPr>
          <w:p w:rsidR="008061BB" w:rsidRDefault="008061BB" w:rsidP="00C5733B">
            <w:pPr>
              <w:autoSpaceDE w:val="0"/>
              <w:autoSpaceDN w:val="0"/>
              <w:adjustRightInd w:val="0"/>
              <w:spacing w:after="0" w:line="360" w:lineRule="auto"/>
              <w:ind w:left="1878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8061BB" w:rsidRDefault="008061BB" w:rsidP="008061BB">
      <w:pPr>
        <w:pStyle w:val="Style2"/>
        <w:widowControl/>
        <w:jc w:val="center"/>
        <w:rPr>
          <w:rStyle w:val="FontStyle11"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6285134" cy="8639175"/>
            <wp:effectExtent l="0" t="0" r="1905" b="0"/>
            <wp:docPr id="1" name="Рисунок 1" descr="C:\Users\12400053\Pictures\2018-03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400053\Pictures\2018-03-19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007" cy="86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1BB" w:rsidRDefault="008061BB" w:rsidP="008061BB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</w:pPr>
    </w:p>
    <w:p w:rsidR="008061BB" w:rsidRDefault="008061BB" w:rsidP="008061BB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</w:pPr>
      <w:bookmarkStart w:id="0" w:name="_GoBack"/>
      <w:bookmarkEnd w:id="0"/>
    </w:p>
    <w:p w:rsidR="008061BB" w:rsidRDefault="008061BB" w:rsidP="008061BB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      2.1.  Обеспечение  горячим  питанием   осуществляется   на   основании   заявления  одного   из   родителей   (законных   представителей)   обучающегося   на  имя  руководителя  образовательного учреждения       в  свободной     форме.  </w:t>
      </w:r>
      <w:proofErr w:type="gramStart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В  заявлении  указывается  период  в  течение  учебного  года,  на  который  обучающийся    обеспечивается  питанием,  и  подтверждается  информированное  согласие    родителя     (законного     представителя)      на порядок и условия  оплаты  питания  в МБОУ СОШ № 8, установленные локальным правовым  актом  образовательного учреждения в соответствии с настоящим Положением и  нормативными правовыми актами органов местного      самоуправления   в   отношении  муниципального образовательного  учреждения.</w:t>
      </w:r>
      <w:proofErr w:type="gramEnd"/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2.2. Питание в МБОУ СОШ № 8  обеспечивается за счет средств бюджетов различных уровней,  в том числе за счет средств родителей (законных представителей) обучающихся</w:t>
      </w:r>
      <w:proofErr w:type="gramStart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.</w:t>
      </w:r>
      <w:proofErr w:type="gramEnd"/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.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2.3. Общеобразовательное учреждение в своей деятельности по организации  горячего питания взаимодействуют с  отделом образования АМС </w:t>
      </w:r>
      <w:proofErr w:type="spellStart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ладикавказа</w:t>
      </w:r>
      <w:proofErr w:type="spellEnd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.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2.4. Ответственность за обеспечение питанием </w:t>
      </w:r>
      <w:proofErr w:type="gramStart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в МБОУ СОШ № 8 возлагается на  заместителя директора школы.</w:t>
      </w:r>
    </w:p>
    <w:p w:rsidR="008061BB" w:rsidRDefault="008061BB" w:rsidP="008061BB">
      <w:pPr>
        <w:shd w:val="clear" w:color="auto" w:fill="FFFFFF"/>
        <w:spacing w:after="75" w:line="253" w:lineRule="atLeast"/>
        <w:jc w:val="center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</w:p>
    <w:p w:rsidR="008061BB" w:rsidRPr="00D85DE1" w:rsidRDefault="008061BB" w:rsidP="008061BB">
      <w:pPr>
        <w:shd w:val="clear" w:color="auto" w:fill="FFFFFF"/>
        <w:spacing w:after="75" w:line="253" w:lineRule="atLeast"/>
        <w:jc w:val="center"/>
        <w:textAlignment w:val="baseline"/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>3</w:t>
      </w:r>
      <w:r w:rsidRPr="00D85DE1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. Порядок предоставления льготного питания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       3.1. </w:t>
      </w:r>
      <w:proofErr w:type="gramStart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Учет обучающихся из малоимущих </w:t>
      </w:r>
      <w:r w:rsidRPr="000D2C10">
        <w:rPr>
          <w:rFonts w:ascii="Times New Roman" w:eastAsia="Times New Roman" w:hAnsi="Times New Roman"/>
          <w:sz w:val="24"/>
          <w:szCs w:val="24"/>
          <w:lang w:eastAsia="ru-RU"/>
        </w:rPr>
        <w:t>семей осуществляется на основании информации, направляемой территориальным управлением социальной защиты населения Списки обучающихся из малоимущих семей утверждаются приказом руководителя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общеобразовательного учреждения 1 раз в год по состоянию на 1 сентября.</w:t>
      </w:r>
      <w:proofErr w:type="gramEnd"/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       3.2. Питание обучающихся, находящихся в трудной жизненной ситуации, осуществляется в соответствии с приказом руководителя общеобразовательного учреждения по факту выявления соответствующих обстоятельств в течение года.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Основанием для издания приказа о предоставлении льготного питания </w:t>
      </w:r>
      <w:proofErr w:type="gramStart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в общеобразовательном учреждении, находящемуся в трудной жизненной ситуации, являются следующие документы: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-   заявление родителей (законных представителей) </w:t>
      </w:r>
      <w:proofErr w:type="gramStart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;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   справка из территориального управления социальной защиты о признании семьи малоимущей</w:t>
      </w:r>
      <w:proofErr w:type="gramStart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или акт обследования социально-бытовых условий проживания обучающегося членами комиссии, осуществляющей контроль за организацией питания в общеобразовательной организации, либо членами родительского комитета класса и классного руководителя , подтверждающий нахождение обучающегося в трудной жизненной ситуации.</w:t>
      </w:r>
    </w:p>
    <w:p w:rsidR="008061BB" w:rsidRPr="000D2C10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C10">
        <w:rPr>
          <w:rFonts w:ascii="Times New Roman" w:eastAsia="Times New Roman" w:hAnsi="Times New Roman"/>
          <w:sz w:val="24"/>
          <w:szCs w:val="24"/>
          <w:lang w:eastAsia="ru-RU"/>
        </w:rPr>
        <w:t xml:space="preserve">     3.3. </w:t>
      </w:r>
      <w:proofErr w:type="gramStart"/>
      <w:r w:rsidRPr="000D2C10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0D2C10">
        <w:rPr>
          <w:rFonts w:ascii="Times New Roman" w:eastAsia="Times New Roman" w:hAnsi="Times New Roman"/>
          <w:sz w:val="24"/>
          <w:szCs w:val="24"/>
          <w:lang w:eastAsia="ru-RU"/>
        </w:rPr>
        <w:t xml:space="preserve"> с ограниченными возможностями здоровья  (дети-инвалиды) предоставляется  бесплатное  питание.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C10">
        <w:rPr>
          <w:rFonts w:ascii="Times New Roman" w:eastAsia="Times New Roman" w:hAnsi="Times New Roman"/>
          <w:sz w:val="24"/>
          <w:szCs w:val="24"/>
          <w:lang w:eastAsia="ru-RU"/>
        </w:rPr>
        <w:t xml:space="preserve">Питание </w:t>
      </w:r>
      <w:proofErr w:type="gramStart"/>
      <w:r w:rsidRPr="000D2C10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0D2C10">
        <w:rPr>
          <w:rFonts w:ascii="Times New Roman" w:eastAsia="Times New Roman" w:hAnsi="Times New Roman"/>
          <w:sz w:val="24"/>
          <w:szCs w:val="24"/>
          <w:lang w:eastAsia="ru-RU"/>
        </w:rPr>
        <w:t>  с ограниченными возможностями здоровья осуществляется в соответствии с приказом руководителя общеобразовательного учреждения.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1BB" w:rsidRPr="000D2C10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1BB" w:rsidRPr="00D85DE1" w:rsidRDefault="008061BB" w:rsidP="008061BB">
      <w:pPr>
        <w:shd w:val="clear" w:color="auto" w:fill="FFFFFF"/>
        <w:spacing w:after="75" w:line="253" w:lineRule="atLeast"/>
        <w:jc w:val="center"/>
        <w:textAlignment w:val="baseline"/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>4</w:t>
      </w:r>
      <w:r w:rsidRPr="00D85DE1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. Порядок организации питания</w:t>
      </w:r>
    </w:p>
    <w:p w:rsidR="008061BB" w:rsidRDefault="008061BB" w:rsidP="008061BB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 4.1. Режим питания в образовательном учреждении определяется санитарно-эпидемиологическими правилами и нормативами (</w:t>
      </w:r>
      <w:r>
        <w:rPr>
          <w:rFonts w:ascii="Times New Roman" w:hAnsi="Times New Roman"/>
          <w:bCs/>
          <w:color w:val="000000"/>
          <w:sz w:val="24"/>
          <w:szCs w:val="24"/>
        </w:rPr>
        <w:t>СанПиН 2.4.2.2821-10</w:t>
      </w:r>
      <w:r w:rsidRPr="0027499E">
        <w:rPr>
          <w:rFonts w:ascii="Times New Roman" w:hAnsi="Times New Roman"/>
          <w:bCs/>
          <w:color w:val="000000"/>
          <w:sz w:val="24"/>
          <w:szCs w:val="24"/>
        </w:rPr>
        <w:t xml:space="preserve">  в части касающейся питания школьников</w:t>
      </w:r>
      <w:r>
        <w:rPr>
          <w:rFonts w:ascii="Times New Roman" w:hAnsi="Times New Roman"/>
          <w:bCs/>
          <w:color w:val="000000"/>
          <w:sz w:val="24"/>
          <w:szCs w:val="24"/>
        </w:rPr>
        <w:t>);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lastRenderedPageBreak/>
        <w:t xml:space="preserve">     4.2. Питание обучающихся осуществляется на основании примерного меню на период не менее двух недель, которое согласовывается руководителями общеобразовательной организации и территориального органа </w:t>
      </w:r>
      <w:proofErr w:type="spellStart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.</w:t>
      </w:r>
    </w:p>
    <w:p w:rsidR="008061BB" w:rsidRDefault="008061BB" w:rsidP="008061BB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Примерное меню составляется в соответствии с рекомендуемой формой, указанной в приложении к настоящему Положению.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4.3. При разработке примерного меню учитывается: продолжительность пребывания обучающихся в образовательном учреждении, возрастная категория, состояние здоровья обучающихся, возможности вариативных форм организации питания.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4.4. Фактическое меню (утверждается руководителем образовательного учреждения в ежедневном режиме, подписывается поваром,  медицинским работником,  должно содержать информацию о количественном выходе блюд</w:t>
      </w:r>
      <w:proofErr w:type="gramStart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стоимости блюд.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4.5. </w:t>
      </w:r>
      <w:proofErr w:type="gramStart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Порядок обеспечения питанием обучающихся обеспечивает назначенный приказом руководителя образовательного учреждения ответственный из числа заместителей, педагогов, работников школы.</w:t>
      </w:r>
      <w:proofErr w:type="gramEnd"/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4.6. </w:t>
      </w:r>
      <w:proofErr w:type="gramStart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за организацию питания в образовательном учреждении: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  координирует и контролирует деятельность классных руководителей, работников пищеблока, поставщиков продуктов питания и организаций, предоставляющих продукты питания в МБОУ СОШ № 8;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-   формирует списки </w:t>
      </w:r>
      <w:proofErr w:type="gramStart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для предоставления питания;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 предоставляет указанные списки зав. производством  для расчета размера средств, необходимых для обеспечения обучающихся питанием;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-   обеспечивает учёт фактической посещаемости </w:t>
      </w:r>
      <w:proofErr w:type="gramStart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столовой, охват питанием, контролирует ежедневный порядок учета количества фактически полученных обучающимися горячих завтраков и обедов по классам;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  уточняет количество и персонифицированный список детей из малоимущих семей, предоставленный территориальным управлением социальной защиты населения;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-   представляет на рассмотрение директору школы  списки </w:t>
      </w:r>
      <w:proofErr w:type="gramStart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, находящихся в трудной жизненной ситуации, а также обучающихся с ограниченными возможностями здоровья;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-  контролирует сбор родительской платы за питание </w:t>
      </w:r>
      <w:proofErr w:type="gramStart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и ведение соответствующей ведомости (табеля учёта);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 инициирует, разрабатывает и координирует работу по формированию культуры питания;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 осуществляет мониторинг удовлетворенности качеством школьного питания;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 вносит предложения по улучшению питания.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4.7. Классные руководители образовательного учреждения: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- ежедневно представляют </w:t>
      </w:r>
      <w:proofErr w:type="gramStart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ответственному</w:t>
      </w:r>
      <w:proofErr w:type="gramEnd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за организацию питания заявку на количество обучающихся на следующий учебный день;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 ежедневно не позднее, чем за 1 час до приема пищи в день питания уточняют представленную ранее заявку;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- ведут ежедневный табель учета полученных </w:t>
      </w:r>
      <w:proofErr w:type="gramStart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обедов согласно утверждённой руководителем организации формы;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 еженедельно представляют ответственному за организацию питания данные о фактическом количестве приемов пищи по каждому обучающемуся;</w:t>
      </w:r>
      <w:proofErr w:type="gramEnd"/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 осуществляют в части своей компетенции мониторинг организации питания;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- 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lastRenderedPageBreak/>
        <w:t>систематически выносят на обсуждение в ходе родительских собраний вопросы обеспечения полноценного питания учащихся.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 вносят на обсуждение на заседаниях органа государственно-общественного управления, педагогического совета, совещаниях при директоре предложения по улучшению питания.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 </w:t>
      </w:r>
    </w:p>
    <w:p w:rsidR="008061BB" w:rsidRPr="00D85DE1" w:rsidRDefault="008061BB" w:rsidP="008061BB">
      <w:pPr>
        <w:shd w:val="clear" w:color="auto" w:fill="FFFFFF"/>
        <w:spacing w:after="75" w:line="253" w:lineRule="atLeast"/>
        <w:jc w:val="center"/>
        <w:textAlignment w:val="baseline"/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 xml:space="preserve">5. </w:t>
      </w:r>
      <w:proofErr w:type="gramStart"/>
      <w:r w:rsidRPr="00D85DE1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Контроль за</w:t>
      </w:r>
      <w:proofErr w:type="gramEnd"/>
      <w:r w:rsidRPr="00D85DE1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 xml:space="preserve"> обеспечением питания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5.1. Контроль за обеспечением питания </w:t>
      </w:r>
      <w:proofErr w:type="gramStart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осуществляется утвержденной приказом руководителя образовательного учреждения комиссией, в состав которой входят:</w:t>
      </w:r>
    </w:p>
    <w:p w:rsidR="008061BB" w:rsidRDefault="008061BB" w:rsidP="008061BB">
      <w:pPr>
        <w:numPr>
          <w:ilvl w:val="0"/>
          <w:numId w:val="1"/>
        </w:numPr>
        <w:spacing w:after="0" w:line="253" w:lineRule="atLeast"/>
        <w:ind w:left="375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за организацию питания,</w:t>
      </w:r>
    </w:p>
    <w:p w:rsidR="008061BB" w:rsidRDefault="008061BB" w:rsidP="008061BB">
      <w:pPr>
        <w:numPr>
          <w:ilvl w:val="0"/>
          <w:numId w:val="1"/>
        </w:numPr>
        <w:spacing w:after="0" w:line="253" w:lineRule="atLeast"/>
        <w:ind w:left="375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медицинский работник,</w:t>
      </w:r>
    </w:p>
    <w:p w:rsidR="008061BB" w:rsidRDefault="008061BB" w:rsidP="008061BB">
      <w:pPr>
        <w:pStyle w:val="a3"/>
        <w:numPr>
          <w:ilvl w:val="0"/>
          <w:numId w:val="1"/>
        </w:numPr>
        <w:tabs>
          <w:tab w:val="num" w:pos="426"/>
        </w:tabs>
        <w:spacing w:after="0" w:line="253" w:lineRule="atLeast"/>
        <w:ind w:left="426" w:hanging="426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представитель органа государственно-общественного управления, родительской общественности.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5.2. Комиссия: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 проверяет качество, объем и выход приготовленных блюд, их соответствие утвержденному меню;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 проверяет соблюдение санитарных норм и правил, ведение журнала учета сроков хранения и реализации скоропортящихся продуктов;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-  разрабатывает график посещения </w:t>
      </w:r>
      <w:proofErr w:type="gramStart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столовой;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- контролирует соблюдение порядка учёта посещаемости </w:t>
      </w:r>
      <w:proofErr w:type="gramStart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столовой;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-  формирует предложения по улучшению питания </w:t>
      </w:r>
      <w:proofErr w:type="gramStart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.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5.3. Комиссия вправе снять с реализации блюда, приготовленные с нарушениями санитарно-эпидемиологических требований.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5.4. По результатам проверок комиссия принимает меры по устранению нарушений и привлечению к ответственности виновных лиц.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     5.5. Контроль обеспечения питанием обучающихся осуществляется не реже 1 раза в месяц, по результатам проверок составляются акты, справки.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 </w:t>
      </w:r>
    </w:p>
    <w:p w:rsidR="008061BB" w:rsidRPr="00D85DE1" w:rsidRDefault="008061BB" w:rsidP="008061BB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>6</w:t>
      </w:r>
      <w:r w:rsidRPr="00D85DE1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. Права и обязанности</w:t>
      </w:r>
    </w:p>
    <w:p w:rsidR="008061BB" w:rsidRPr="00D85DE1" w:rsidRDefault="008061BB" w:rsidP="008061BB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</w:pPr>
      <w:r w:rsidRPr="00D85DE1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родителей (законных представителей) обучающихся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6.1. Родители (законные представители) </w:t>
      </w:r>
      <w:proofErr w:type="gramStart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имеют право: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 подавать заявление на обеспечение своих детей льготным питанием в случаях, предусмотренных действующими нормативными правовыми актами;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-  вносить предложения по улучшению организации питания </w:t>
      </w:r>
      <w:proofErr w:type="gramStart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лично, через родительские комитеты и иные органы государственно-общественного управления;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 знакомиться с примерным и ежедневным меню, ценами на готовую продукцию в столовой;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 принимать участие в деятельности органов государственно-общественного управления по вопросам организации питания обучающихся;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-  оказывать в добровольном порядке благотворительную помощь с целью улучшения питания </w:t>
      </w:r>
      <w:proofErr w:type="gramStart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7.2. Родители (законные представители) </w:t>
      </w:r>
      <w:proofErr w:type="gramStart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обязаны: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  при представлении заявления на льготное питание ребенка предоставить администрации образовательного учреждения все необходимые документы, предусмотренные действующими нормативными правовыми актами;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  своевременно вносить плату за питание ребенка;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lastRenderedPageBreak/>
        <w:t>-   своевременно не позднее, чем за один день сообщать классному руководителю о болезни ребенка или его временном отсутствии в общеобразовательном учреждении для снятия его с питания на период его фактического отсутствия;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  своевременно предупреждать медицинского работника и классного руководителя об имеющихся у ребенка аллергических реакциях на продукты питания;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  вести разъяснительную работу со своими детьми по привитию им навыков здорового образа жизни и правильного питания.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 </w:t>
      </w:r>
    </w:p>
    <w:p w:rsidR="008061BB" w:rsidRPr="00D85DE1" w:rsidRDefault="008061BB" w:rsidP="008061BB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 xml:space="preserve">7. </w:t>
      </w:r>
      <w:r w:rsidRPr="00D85DE1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Информационно-просветительская работа</w:t>
      </w:r>
    </w:p>
    <w:p w:rsidR="008061BB" w:rsidRPr="00D85DE1" w:rsidRDefault="008061BB" w:rsidP="008061BB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</w:pPr>
      <w:r w:rsidRPr="00D85DE1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и мониторинг организации питания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 7.1. Образовательное учреждение  с целью совершенствования организации питания: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- организует постоянную информационно-просветительскую работу по повышению уровня культуры питания школьников в рамках учебной деятельности (в предметном содержании учебных курсов) и </w:t>
      </w:r>
      <w:proofErr w:type="spellStart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внеучебных</w:t>
      </w:r>
      <w:proofErr w:type="spellEnd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мероприятий;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 оформляет и регулярно (не реже 1 раза в четверть) обновляет информационные стенды, посвящённые вопросам формирования культуры питания;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 изучает режим и рацион питания обучающихся в домашних условиях, потребности и возможности родителей в решении вопросов улучшения питания обучающихся с учётом режима функционирования образовательного учреждения, пропускной способности столовой, оборудования пищеблока;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 организует систематическую работу с родителями, проводит беседы, лектории и другие мероприятия, посвящённые вопросам роли питания в формировании здоровья человека, обеспечения ежедневного сбалансированного питания, развития культуры питания, привлекает родителей к работе с детьми по организации досуга и пропаганде здорового образа жизни, правильного питания в домашних условиях;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 содействует созданию системы общественного информирования и общественной экспертизы организации питания с учётом широкого использования потенциала органа государственно-общественного управления, родительских комитетов классов, органов ученического самоуправления, возможностей создания мобильных родительских групп и привлечения специалистов заинтересованных ведомств и организаций, компетентных в вопросах организации питания;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- 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</w:t>
      </w:r>
      <w:proofErr w:type="gramStart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контролю за</w:t>
      </w:r>
      <w:proofErr w:type="gramEnd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качеством питания;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-  проводит мониторинг организации питания и своевременно (согласно установленным срокам и формам) направляет в отдел образования сведения по показателям </w:t>
      </w:r>
      <w:proofErr w:type="gramStart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эффективности реализации мероприятий краевой программы совершенствования организации</w:t>
      </w:r>
      <w:proofErr w:type="gramEnd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питания, в том числе:</w:t>
      </w:r>
    </w:p>
    <w:p w:rsidR="008061BB" w:rsidRDefault="008061BB" w:rsidP="008061BB">
      <w:pPr>
        <w:numPr>
          <w:ilvl w:val="0"/>
          <w:numId w:val="2"/>
        </w:numPr>
        <w:spacing w:after="0" w:line="253" w:lineRule="atLeast"/>
        <w:ind w:left="375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количество </w:t>
      </w:r>
      <w:proofErr w:type="gramStart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, охваченных питанием, в том числе двухразовым;</w:t>
      </w:r>
    </w:p>
    <w:p w:rsidR="008061BB" w:rsidRDefault="008061BB" w:rsidP="008061BB">
      <w:pPr>
        <w:numPr>
          <w:ilvl w:val="0"/>
          <w:numId w:val="2"/>
        </w:numPr>
        <w:spacing w:after="0" w:line="253" w:lineRule="atLeast"/>
        <w:ind w:left="375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количество обогащенных и витаминизированных продуктов, используемых в рационе питания;</w:t>
      </w:r>
    </w:p>
    <w:p w:rsidR="008061BB" w:rsidRDefault="008061BB" w:rsidP="008061BB">
      <w:pPr>
        <w:numPr>
          <w:ilvl w:val="0"/>
          <w:numId w:val="2"/>
        </w:numPr>
        <w:spacing w:after="0" w:line="253" w:lineRule="atLeast"/>
        <w:ind w:left="375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количество работников столовых, повысивших квалификацию в текущем году на </w:t>
      </w:r>
      <w:proofErr w:type="spellStart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республиеанских</w:t>
      </w:r>
      <w:proofErr w:type="spellEnd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, районных курсах, семинарах;</w:t>
      </w:r>
    </w:p>
    <w:p w:rsidR="008061BB" w:rsidRDefault="008061BB" w:rsidP="008061BB">
      <w:pPr>
        <w:numPr>
          <w:ilvl w:val="0"/>
          <w:numId w:val="2"/>
        </w:numPr>
        <w:spacing w:after="0" w:line="253" w:lineRule="atLeast"/>
        <w:ind w:left="375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обеспеченность пищеблока столовой современным технологическим оборудованием;</w:t>
      </w:r>
    </w:p>
    <w:p w:rsidR="008061BB" w:rsidRDefault="008061BB" w:rsidP="008061BB">
      <w:pPr>
        <w:numPr>
          <w:ilvl w:val="0"/>
          <w:numId w:val="2"/>
        </w:numPr>
        <w:spacing w:after="0" w:line="253" w:lineRule="atLeast"/>
        <w:ind w:left="375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удовлетворенность детей и их родителей организацией и качеством предоставляемого питания.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7.2. Интенсивность и эффективность работы классных </w:t>
      </w:r>
      <w:proofErr w:type="gramStart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руководителей</w:t>
      </w:r>
      <w:proofErr w:type="gramEnd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по организации питания обучающихся учитываются при решении вопроса о стимулирующих выплатах из фонда заработной платы.</w:t>
      </w:r>
    </w:p>
    <w:p w:rsidR="008061BB" w:rsidRDefault="008061BB" w:rsidP="008061B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lastRenderedPageBreak/>
        <w:t xml:space="preserve">     7.3. Орган государственно-общественного управления ежеквартально заслушивает на своих заседаниях итоги работы комиссии, осуществляющей </w:t>
      </w:r>
      <w:proofErr w:type="gramStart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организацией питания, вносит предложения в части своей компетенции по улучшению питания.</w:t>
      </w:r>
    </w:p>
    <w:p w:rsidR="008061BB" w:rsidRPr="00D27220" w:rsidRDefault="008061BB" w:rsidP="008061BB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7.4. Вопросы организации питания (анализ ситуации, итоги, проблемы, результаты социологических опросов, предложения по улучшению питания, формированию культуры питания и др.) не реже 1 раза в полугодие </w:t>
      </w:r>
      <w:proofErr w:type="gramStart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обсуждаются на родительских собраниях в классах не реже 1 раза в год выносятся</w:t>
      </w:r>
      <w:proofErr w:type="gramEnd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на обсуждение в рамках общешкольного собрания, публичного отчета.</w:t>
      </w:r>
    </w:p>
    <w:p w:rsidR="00744D78" w:rsidRDefault="00744D78"/>
    <w:sectPr w:rsidR="00744D78" w:rsidSect="008061B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85590"/>
    <w:multiLevelType w:val="multilevel"/>
    <w:tmpl w:val="738A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B7B23"/>
    <w:multiLevelType w:val="multilevel"/>
    <w:tmpl w:val="5CDA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B6"/>
    <w:rsid w:val="00744D78"/>
    <w:rsid w:val="008061BB"/>
    <w:rsid w:val="00A7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1BB"/>
    <w:pPr>
      <w:ind w:left="720"/>
      <w:contextualSpacing/>
    </w:pPr>
  </w:style>
  <w:style w:type="paragraph" w:customStyle="1" w:styleId="Style2">
    <w:name w:val="Style2"/>
    <w:basedOn w:val="a"/>
    <w:rsid w:val="00806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8061BB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0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1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1BB"/>
    <w:pPr>
      <w:ind w:left="720"/>
      <w:contextualSpacing/>
    </w:pPr>
  </w:style>
  <w:style w:type="paragraph" w:customStyle="1" w:styleId="Style2">
    <w:name w:val="Style2"/>
    <w:basedOn w:val="a"/>
    <w:rsid w:val="00806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8061BB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0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1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1841</Words>
  <Characters>10496</Characters>
  <Application>Microsoft Office Word</Application>
  <DocSecurity>0</DocSecurity>
  <Lines>87</Lines>
  <Paragraphs>24</Paragraphs>
  <ScaleCrop>false</ScaleCrop>
  <Company/>
  <LinksUpToDate>false</LinksUpToDate>
  <CharactersWithSpaces>12313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12400053</dc:creator>
  <cp:keywords/>
  <dc:description/>
  <cp:lastModifiedBy>12400053</cp:lastModifiedBy>
  <cp:revision>2</cp:revision>
  <dcterms:created xsi:type="dcterms:W3CDTF">2018-03-19T11:13:00Z</dcterms:created>
  <dcterms:modified xsi:type="dcterms:W3CDTF">2018-03-19T11:16:00Z</dcterms:modified>
</cp:coreProperties>
</file>