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49" w:rsidRDefault="00A45E49" w:rsidP="00A45E4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5E49" w:rsidRPr="00A45E49" w:rsidRDefault="00A45E49" w:rsidP="00A45E49">
      <w:pPr>
        <w:numPr>
          <w:ilvl w:val="0"/>
          <w:numId w:val="1"/>
        </w:numPr>
        <w:suppressAutoHyphens/>
        <w:spacing w:after="0" w:line="240" w:lineRule="auto"/>
        <w:ind w:left="360"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  <w:r w:rsidRPr="00A45E49"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t xml:space="preserve">Государственная итоговая аттестация </w:t>
      </w:r>
    </w:p>
    <w:p w:rsidR="00A45E49" w:rsidRPr="00A45E49" w:rsidRDefault="00A45E49" w:rsidP="00A45E49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A45E49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В течение 2016-20167учебного года в школе велась целенаправленная, планомерная, систематическая подготовка участников образовательного  процесса к новой форме аттестации. Методический совет, ознакомившись с нормативно-правовыми документами по организации и проведению ЕГЭ и ОГЭ  2017,  разработан план-график подготовки школы к ЕГЭ и ОГЭ,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методические объединения, также составили планы работы по подготовке учащихся к ЕГЭ и ОГЭ.</w:t>
      </w:r>
    </w:p>
    <w:p w:rsidR="00A45E49" w:rsidRPr="00A45E49" w:rsidRDefault="00A45E49" w:rsidP="00A45E49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A45E49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    В октябре месяце для учителей – предметников проведен инструктивн</w:t>
      </w:r>
      <w:proofErr w:type="gramStart"/>
      <w:r w:rsidRPr="00A45E49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о-</w:t>
      </w:r>
      <w:proofErr w:type="gramEnd"/>
      <w:r w:rsidRPr="00A45E49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методический семинар «Технология  ЕГЭ», на котором изучены результаты экзамена 2016 года, Положение о проведении ЕГЭ и ОГЭ, методические рекомендации по преподаванию предметов в средней школе с учетом результатов ЕГЭ 2016 года, порядок заполнения бланков ЕГЭ и ОГЭ.  Кроме того, вопросы подготовки к ЕГЭ и ОГЭ неоднократно в течение года выносились на обсуждение методических объединений и педагогического совета школы, учителя – предметники  принимали участие в работе постоянно действующих  семинаров в РИПКРО. </w:t>
      </w:r>
    </w:p>
    <w:p w:rsidR="00A45E49" w:rsidRPr="00A45E49" w:rsidRDefault="00A45E49" w:rsidP="00A45E49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A45E49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     В начале 2016-2017 учебного года сформирована база данных по учащимся школы, которая обновлялось в течение года, оформлен информационный стенд, посвященный ЕГЭ и ОГЭ.</w:t>
      </w:r>
    </w:p>
    <w:p w:rsidR="00A45E49" w:rsidRPr="00A45E49" w:rsidRDefault="00A45E49" w:rsidP="00A45E49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A45E49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В течени</w:t>
      </w:r>
      <w:proofErr w:type="gramStart"/>
      <w:r w:rsidRPr="00A45E49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и</w:t>
      </w:r>
      <w:proofErr w:type="gramEnd"/>
      <w:r w:rsidRPr="00A45E49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учебного года проводились тренировочные тестирования с учащимися 9,10 и 11 классов  по русскому языку, математике и предметам по выбору.  </w:t>
      </w:r>
    </w:p>
    <w:p w:rsidR="00A45E49" w:rsidRPr="00A45E49" w:rsidRDefault="00A45E49" w:rsidP="00A45E49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A45E49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Учащиеся 11 класса школы приняли участие в 3-х этапах «Я сдам ЕГЭ».</w:t>
      </w:r>
    </w:p>
    <w:p w:rsidR="00A45E49" w:rsidRPr="00A45E49" w:rsidRDefault="00A45E49" w:rsidP="00A45E49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A45E49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     Учителя – предметники уделяли большое внимание разбору различных вариантов тестовых заданий на уроках, спецкурсах и индивидуальных занятиях, отмечая ответы непосредственно в бланках. Проведен ряд репетиционных  работ по русскому языку в форме и по материалам ЕГЭ и ОГЭ. Итоги пробных экзаменов обсуждались на заседаниях при завуче, а так же на заседаниях МО.  До сведения учащихся и родителей своевременно были доведены результаты всех пробных работ, основные ошибки учащихся, планы мероприятий по устранению данных ошибок.</w:t>
      </w:r>
    </w:p>
    <w:p w:rsidR="00A45E49" w:rsidRPr="00A45E49" w:rsidRDefault="00A45E49" w:rsidP="00A45E49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A45E49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    В течение года осуществлялось постоянное информирование учащихся 9 и 11 классов  и их родителей по вопросам подготовки к ЕГЭ и ОГЭ: проведен ряд ученических и родительских собраний, где рассмотрены </w:t>
      </w:r>
      <w:r w:rsidRPr="00A45E49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lastRenderedPageBreak/>
        <w:t xml:space="preserve">вопросы нормативно-правового обеспечения ЕГЭ и ОГЭ, показаны презентации,  подробно изучены инструкции для участников ЕГЭ и ОГЭ. </w:t>
      </w:r>
    </w:p>
    <w:p w:rsidR="00A45E49" w:rsidRPr="00A45E49" w:rsidRDefault="00A45E49" w:rsidP="00A45E49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A45E49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       Вопрос подготовки к ЕГЭ и ОГЭ в течение года был на </w:t>
      </w:r>
      <w:proofErr w:type="spellStart"/>
      <w:r w:rsidRPr="00A45E49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внутришкольном</w:t>
      </w:r>
      <w:proofErr w:type="spellEnd"/>
      <w:r w:rsidRPr="00A45E49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 xml:space="preserve"> контроле. Просматривалась работа с бланками, </w:t>
      </w:r>
      <w:proofErr w:type="spellStart"/>
      <w:r w:rsidRPr="00A45E49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КИМами</w:t>
      </w:r>
      <w:proofErr w:type="spellEnd"/>
      <w:r w:rsidRPr="00A45E49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, посещаемость занятий учащимися, наличие информационных стендов в классах, организация подготовки к ЕГЭ на уроках и индивидуальных занятиях.</w:t>
      </w:r>
    </w:p>
    <w:p w:rsidR="00A45E49" w:rsidRPr="00A45E49" w:rsidRDefault="00A45E49" w:rsidP="00A45E49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</w:pPr>
    </w:p>
    <w:p w:rsidR="00A45E49" w:rsidRDefault="00A45E49" w:rsidP="00A45E49">
      <w:pPr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A45E49" w:rsidRPr="00A45E49" w:rsidRDefault="00A45E49" w:rsidP="00A45E4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45E49">
        <w:rPr>
          <w:rFonts w:ascii="Times New Roman" w:eastAsia="Calibri" w:hAnsi="Times New Roman" w:cs="Times New Roman"/>
          <w:b/>
          <w:sz w:val="32"/>
          <w:szCs w:val="32"/>
        </w:rPr>
        <w:t>Результаты ЕГЭ по выбору в 2016 -2017 учебном году</w:t>
      </w:r>
    </w:p>
    <w:tbl>
      <w:tblPr>
        <w:tblW w:w="12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394"/>
        <w:gridCol w:w="1157"/>
        <w:gridCol w:w="992"/>
        <w:gridCol w:w="1560"/>
        <w:gridCol w:w="1134"/>
        <w:gridCol w:w="992"/>
        <w:gridCol w:w="1134"/>
        <w:gridCol w:w="1417"/>
        <w:gridCol w:w="1886"/>
      </w:tblGrid>
      <w:tr w:rsidR="00A45E49" w:rsidRPr="00A45E49" w:rsidTr="00B5623E">
        <w:trPr>
          <w:trHeight w:val="2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выпускников </w:t>
            </w: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текущего года </w:t>
            </w: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школе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аннулированных работ за использование сот</w:t>
            </w:r>
            <w:proofErr w:type="gramStart"/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или шпаргалок без права пересдачи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набравших </w:t>
            </w:r>
            <w:proofErr w:type="spellStart"/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(36 баллов)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получивших </w:t>
            </w: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80 баллов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получивших</w:t>
            </w: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100 баллов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предмету</w:t>
            </w:r>
          </w:p>
        </w:tc>
      </w:tr>
      <w:tr w:rsidR="00A45E49" w:rsidRPr="00A45E49" w:rsidTr="00B5623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45E49" w:rsidRPr="00A45E49" w:rsidTr="00B5623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45E49" w:rsidRPr="00A45E49" w:rsidTr="00B5623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A45E49" w:rsidRPr="00A45E49" w:rsidTr="00B5623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</w:tr>
      <w:tr w:rsidR="00A45E49" w:rsidRPr="00A45E49" w:rsidTr="00B5623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</w:tbl>
    <w:p w:rsidR="00A45E49" w:rsidRPr="00A45E49" w:rsidRDefault="00A45E49" w:rsidP="00A45E49">
      <w:pPr>
        <w:tabs>
          <w:tab w:val="left" w:pos="330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45E49" w:rsidRPr="00A45E49" w:rsidRDefault="00A45E49" w:rsidP="00A45E4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5E49">
        <w:rPr>
          <w:rFonts w:ascii="Times New Roman" w:eastAsia="Calibri" w:hAnsi="Times New Roman" w:cs="Times New Roman"/>
          <w:b/>
          <w:sz w:val="28"/>
          <w:szCs w:val="28"/>
        </w:rPr>
        <w:t>Результаты ЕГЭ по русскому языку и математике в 2016-2017 учебном году</w:t>
      </w:r>
    </w:p>
    <w:tbl>
      <w:tblPr>
        <w:tblW w:w="14115" w:type="dxa"/>
        <w:tblInd w:w="93" w:type="dxa"/>
        <w:tblLook w:val="04A0" w:firstRow="1" w:lastRow="0" w:firstColumn="1" w:lastColumn="0" w:noHBand="0" w:noVBand="1"/>
      </w:tblPr>
      <w:tblGrid>
        <w:gridCol w:w="1575"/>
        <w:gridCol w:w="1569"/>
        <w:gridCol w:w="1833"/>
        <w:gridCol w:w="850"/>
        <w:gridCol w:w="2126"/>
        <w:gridCol w:w="1418"/>
        <w:gridCol w:w="567"/>
        <w:gridCol w:w="1500"/>
        <w:gridCol w:w="1500"/>
        <w:gridCol w:w="1177"/>
      </w:tblGrid>
      <w:tr w:rsidR="00A45E49" w:rsidRPr="00A45E49" w:rsidTr="00B5623E">
        <w:trPr>
          <w:trHeight w:val="24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выпускников </w:t>
            </w: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текущего года </w:t>
            </w: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школе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аннулированных работ за использование сот</w:t>
            </w:r>
            <w:proofErr w:type="gramStart"/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или шпаргалок без права пересдачи в текущем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набравших </w:t>
            </w:r>
            <w:proofErr w:type="spellStart"/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(36 баллов)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получивших </w:t>
            </w: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80 баллов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получивших</w:t>
            </w: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100 баллов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предмету</w:t>
            </w:r>
          </w:p>
        </w:tc>
      </w:tr>
      <w:tr w:rsidR="00A45E49" w:rsidRPr="00A45E49" w:rsidTr="00B5623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A45E49" w:rsidRPr="00A45E49" w:rsidTr="00B5623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уровень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51,45</w:t>
            </w:r>
          </w:p>
        </w:tc>
      </w:tr>
      <w:tr w:rsidR="00A45E49" w:rsidRPr="00A45E49" w:rsidTr="00B5623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E49" w:rsidRPr="00A45E49" w:rsidRDefault="00A45E49" w:rsidP="00A4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45E49" w:rsidRPr="00A45E49" w:rsidRDefault="00A45E49" w:rsidP="00A45E49">
      <w:pPr>
        <w:suppressAutoHyphens/>
        <w:spacing w:after="0" w:line="240" w:lineRule="auto"/>
        <w:ind w:right="-567"/>
        <w:rPr>
          <w:rFonts w:ascii="Times New Roman" w:eastAsia="Times New Roman" w:hAnsi="Times New Roman" w:cs="Times New Roman"/>
          <w:b/>
          <w:iCs/>
          <w:sz w:val="32"/>
          <w:szCs w:val="24"/>
          <w:lang w:eastAsia="ar-SA"/>
        </w:rPr>
        <w:sectPr w:rsidR="00A45E49" w:rsidRPr="00A45E49" w:rsidSect="00BE68E1">
          <w:pgSz w:w="16838" w:h="11906" w:orient="landscape"/>
          <w:pgMar w:top="567" w:right="794" w:bottom="624" w:left="794" w:header="709" w:footer="709" w:gutter="0"/>
          <w:cols w:space="708"/>
          <w:docGrid w:linePitch="360"/>
        </w:sectPr>
      </w:pPr>
    </w:p>
    <w:p w:rsidR="00CA1F71" w:rsidRDefault="00CA1F71"/>
    <w:sectPr w:rsidR="00CA1F71" w:rsidSect="00A45E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84701"/>
    <w:multiLevelType w:val="multilevel"/>
    <w:tmpl w:val="4DECA5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FE"/>
    <w:rsid w:val="00A45E49"/>
    <w:rsid w:val="00B629FE"/>
    <w:rsid w:val="00C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12400053</dc:creator>
  <cp:keywords/>
  <dc:description/>
  <cp:lastModifiedBy>12400053</cp:lastModifiedBy>
  <cp:revision>2</cp:revision>
  <dcterms:created xsi:type="dcterms:W3CDTF">2018-02-15T14:22:00Z</dcterms:created>
  <dcterms:modified xsi:type="dcterms:W3CDTF">2018-02-15T14:27:00Z</dcterms:modified>
</cp:coreProperties>
</file>